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7B29" w14:textId="77777777" w:rsidR="00C4187E" w:rsidRDefault="00C4187E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5FECCD5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6B04C14C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30786A1C" w14:textId="77777777" w:rsidR="008E4CE1" w:rsidRDefault="008E4CE1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68B846C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163EB52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1475239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82A3FB4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7DAD074" w14:textId="77777777" w:rsidR="003D7C7D" w:rsidRPr="00542AEF" w:rsidRDefault="003D7C7D" w:rsidP="003D7C7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507BD9D7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3A60F5EE" w14:textId="77777777" w:rsidR="00E87A6C" w:rsidRPr="002C255D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CENSIMENTO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 xml:space="preserve"> 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PUBBLICHE</w:t>
      </w:r>
    </w:p>
    <w:p w14:paraId="34C789B9" w14:textId="77777777" w:rsidR="00E87A6C" w:rsidRPr="00624CEE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65FB4503" w14:textId="77777777" w:rsidR="00E87A6C" w:rsidRDefault="00E87A6C" w:rsidP="00E87A6C"/>
    <w:p w14:paraId="739376E1" w14:textId="77777777" w:rsidR="00E87A6C" w:rsidRDefault="00E87A6C" w:rsidP="00E87A6C"/>
    <w:p w14:paraId="7B447A10" w14:textId="77777777" w:rsidR="00E87A6C" w:rsidRDefault="00E87A6C" w:rsidP="00E87A6C"/>
    <w:p w14:paraId="0D0BC069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6E134B8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8B02FA3" w14:textId="5EBA0143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>Dati relativi al</w:t>
      </w:r>
      <w:r w:rsidR="00C611AD">
        <w:rPr>
          <w:rFonts w:ascii="Calibri" w:hAnsi="Calibri"/>
          <w:b/>
          <w:iCs/>
          <w:color w:val="1F497D"/>
          <w:sz w:val="48"/>
          <w:szCs w:val="48"/>
        </w:rPr>
        <w:t xml:space="preserve"> 31/12/</w:t>
      </w:r>
      <w:r w:rsidR="006C7875">
        <w:rPr>
          <w:rFonts w:ascii="Calibri" w:hAnsi="Calibri"/>
          <w:b/>
          <w:iCs/>
          <w:color w:val="1F497D"/>
          <w:sz w:val="48"/>
          <w:szCs w:val="48"/>
        </w:rPr>
        <w:t>20</w:t>
      </w:r>
      <w:r w:rsidR="001825DD">
        <w:rPr>
          <w:rFonts w:ascii="Calibri" w:hAnsi="Calibri"/>
          <w:b/>
          <w:iCs/>
          <w:color w:val="1F497D"/>
          <w:sz w:val="48"/>
          <w:szCs w:val="48"/>
        </w:rPr>
        <w:t>22</w:t>
      </w:r>
    </w:p>
    <w:p w14:paraId="7A207447" w14:textId="77777777" w:rsidR="00C4187E" w:rsidRDefault="00C4187E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4A19AF7E" w14:textId="77777777" w:rsidR="003D7C7D" w:rsidRDefault="003D7C7D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566E5D99" w14:textId="77777777" w:rsidR="003D7C7D" w:rsidRPr="00911364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3D7C7D" w:rsidRPr="003229A4" w14:paraId="6EC51538" w14:textId="77777777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30994D7" w14:textId="77777777" w:rsidR="003D7C7D" w:rsidRPr="00911364" w:rsidRDefault="003D7C7D" w:rsidP="0091136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19FE948" w14:textId="77777777" w:rsidR="003D7C7D" w:rsidRPr="00911364" w:rsidRDefault="00911364" w:rsidP="0091136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D7C7D" w:rsidRPr="003229A4" w14:paraId="59FCF06C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CBE9AD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ED05941" w14:textId="564F51E4" w:rsidR="003D7C7D" w:rsidRPr="003229A4" w:rsidRDefault="003F520F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07937540016</w:t>
            </w:r>
          </w:p>
        </w:tc>
      </w:tr>
      <w:tr w:rsidR="003D7C7D" w:rsidRPr="003229A4" w14:paraId="3341149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7A048F5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B1BC428" w14:textId="7DDF18E9" w:rsidR="003D7C7D" w:rsidRPr="005B6DB8" w:rsidRDefault="003F520F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SOCIETA’ METROPOLITANA ACQUE TORINO</w:t>
            </w:r>
          </w:p>
        </w:tc>
      </w:tr>
      <w:tr w:rsidR="003D7C7D" w:rsidRPr="003229A4" w14:paraId="393427C3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2C09BF5" w14:textId="77777777" w:rsidR="003D7C7D" w:rsidRPr="00911364" w:rsidRDefault="00004B89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22BE671" w14:textId="2C4D1B3C" w:rsidR="003D7C7D" w:rsidRPr="005B6DB8" w:rsidRDefault="003F520F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2000</w:t>
            </w:r>
          </w:p>
        </w:tc>
      </w:tr>
      <w:tr w:rsidR="003D7C7D" w:rsidRPr="003229A4" w14:paraId="0B7FFE84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0E62BD9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8CF8619A0E04D438474C94A4B9C2B4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392CECAA" w14:textId="1259D00C" w:rsidR="003D7C7D" w:rsidRPr="005B6DB8" w:rsidRDefault="003F520F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3D7C7D" w:rsidRPr="003229A4" w14:paraId="3300A35C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53CFBD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6C68432DC984411B8A871E010491571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525571EE" w14:textId="000B77A4" w:rsidR="003D7C7D" w:rsidRPr="005B6DB8" w:rsidRDefault="003F520F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3D7C7D" w:rsidRPr="003229A4" w14:paraId="4002BAF9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87C97A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6492AFC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479ADF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CBA97D" w14:textId="77777777" w:rsidR="003D7C7D" w:rsidRPr="00911364" w:rsidRDefault="003D7C7D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004B89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87129F5E3164163AE50D016A8816AE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73201BD" w14:textId="45AC4B0A" w:rsidR="003D7C7D" w:rsidRPr="005B6DB8" w:rsidRDefault="003F520F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3D7C7D" w:rsidRPr="003229A4" w14:paraId="673251A0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B14A657" w14:textId="77777777" w:rsidR="003D7C7D" w:rsidRPr="00911364" w:rsidRDefault="00E069F2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3E32DE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02F86C7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072654F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A536AF" w14:textId="7DC79DDD" w:rsidR="003D7C7D" w:rsidRPr="005B6DB8" w:rsidRDefault="003F520F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3D7C7D" w:rsidRPr="003229A4" w14:paraId="07763F4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A526AC4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6D6BF50" w14:textId="6E002251" w:rsidR="003D7C7D" w:rsidRPr="005B6DB8" w:rsidRDefault="003F520F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3D7C7D" w:rsidRPr="003229A4" w14:paraId="539463B6" w14:textId="77777777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E671B47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48E5660" w14:textId="16316102" w:rsidR="003D7C7D" w:rsidRPr="003229A4" w:rsidRDefault="003F520F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7EC217DA" w14:textId="77777777" w:rsidR="003D7C7D" w:rsidRPr="00617052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8963D3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8963D3">
        <w:rPr>
          <w:rFonts w:ascii="Calibri" w:eastAsia="Calibri" w:hAnsi="Calibri" w:cs="Times New Roman"/>
          <w:sz w:val="20"/>
          <w:szCs w:val="20"/>
        </w:rPr>
        <w:t>partecipata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590CB6">
        <w:rPr>
          <w:rFonts w:ascii="Calibri" w:eastAsia="Calibri" w:hAnsi="Calibri" w:cs="Times New Roman"/>
          <w:sz w:val="20"/>
          <w:szCs w:val="20"/>
        </w:rPr>
        <w:t>indicato che s</w:t>
      </w:r>
      <w:r w:rsidR="00617052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590CB6">
        <w:rPr>
          <w:rFonts w:ascii="Calibri" w:eastAsia="Calibri" w:hAnsi="Calibri" w:cs="Times New Roman"/>
          <w:sz w:val="20"/>
          <w:szCs w:val="20"/>
        </w:rPr>
        <w:t xml:space="preserve"> </w:t>
      </w:r>
      <w:r w:rsidR="00617052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14:paraId="771A051F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3229A4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6C3228">
        <w:rPr>
          <w:rFonts w:ascii="Calibri" w:eastAsia="Calibri" w:hAnsi="Calibri" w:cs="Times New Roman"/>
          <w:sz w:val="20"/>
          <w:szCs w:val="20"/>
        </w:rPr>
        <w:t>e i Gruppi di Azione Locale (GAL)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n</w:t>
      </w:r>
      <w:r>
        <w:rPr>
          <w:rFonts w:ascii="Calibri" w:eastAsia="Calibri" w:hAnsi="Calibri" w:cs="Times New Roman"/>
          <w:sz w:val="20"/>
          <w:szCs w:val="20"/>
        </w:rPr>
        <w:t>ell’applicativo sono individuati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mediante elenchi ufficiali</w:t>
      </w:r>
      <w:r w:rsidRPr="003229A4">
        <w:rPr>
          <w:rFonts w:ascii="Calibri" w:eastAsia="Calibri" w:hAnsi="Calibri" w:cs="Times New Roman"/>
          <w:sz w:val="24"/>
          <w:szCs w:val="24"/>
        </w:rPr>
        <w:t>.</w:t>
      </w:r>
    </w:p>
    <w:p w14:paraId="3C436B13" w14:textId="77777777" w:rsidR="003D7C7D" w:rsidRDefault="003D7C7D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016F98A4" w14:textId="77777777" w:rsidR="003D7C7D" w:rsidRPr="002A04DA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E3E6278" w14:textId="77777777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3F6BCC" w14:textId="77777777" w:rsidR="003D7C7D" w:rsidRPr="002A04DA" w:rsidRDefault="003D7C7D" w:rsidP="002A04DA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9174EFE" w14:textId="77777777" w:rsidR="003D7C7D" w:rsidRPr="002A04DA" w:rsidRDefault="002A04DA" w:rsidP="002A04DA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46C9443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A545EDF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1C88395" w14:textId="1F7FEAEC" w:rsidR="003D7C7D" w:rsidRPr="002A04DA" w:rsidRDefault="003F520F" w:rsidP="002A04D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D7C7D" w:rsidRPr="003229A4" w14:paraId="0ED330A6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480C3D3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AE56EAA" w14:textId="4504A100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3D7C7D" w:rsidRPr="003229A4" w14:paraId="3CA3E011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6FE0F51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B9E8D69" w14:textId="59F9AFC3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3D7C7D" w:rsidRPr="003229A4" w14:paraId="4706FECB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5D7CDCE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2FF4BAC" w14:textId="43927ECE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10152</w:t>
            </w:r>
          </w:p>
        </w:tc>
      </w:tr>
      <w:tr w:rsidR="003D7C7D" w:rsidRPr="003229A4" w14:paraId="64AB6F6C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2698E94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68FC5FD" w14:textId="21026DD6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 XI FEBBRAIO, 14</w:t>
            </w:r>
          </w:p>
        </w:tc>
      </w:tr>
      <w:tr w:rsidR="003D7C7D" w:rsidRPr="003229A4" w14:paraId="181B6B8A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DE6D6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31718B3" w14:textId="740784B7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0114645111</w:t>
            </w:r>
          </w:p>
        </w:tc>
      </w:tr>
      <w:tr w:rsidR="003D7C7D" w:rsidRPr="003229A4" w14:paraId="66058621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EF93ECF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AEB7572" w14:textId="5239F978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0114365575</w:t>
            </w:r>
          </w:p>
        </w:tc>
      </w:tr>
      <w:tr w:rsidR="003D7C7D" w:rsidRPr="003229A4" w14:paraId="56E01A1E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CF7999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1CC54DB" w14:textId="35F60A88" w:rsidR="003D7C7D" w:rsidRPr="002A04DA" w:rsidRDefault="003F520F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</w:t>
            </w: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nfo@smatorino.it</w:t>
            </w:r>
          </w:p>
        </w:tc>
      </w:tr>
    </w:tbl>
    <w:p w14:paraId="6E56D274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14:paraId="13D49904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5DFEDF15" w14:textId="77777777" w:rsidR="00131B32" w:rsidRPr="00131B32" w:rsidRDefault="00131B32" w:rsidP="00131B32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>uno</w:t>
      </w:r>
      <w:r w:rsidR="00F75434">
        <w:rPr>
          <w:rFonts w:ascii="Calibri" w:eastAsia="MS Mincho" w:hAnsi="Calibri" w:cs="Calibri"/>
          <w:sz w:val="24"/>
          <w:szCs w:val="24"/>
          <w:lang w:eastAsia="ja-JP"/>
        </w:rPr>
        <w:t>,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15C0FE0D" w14:textId="77777777" w:rsidR="003D7C7D" w:rsidRPr="003229A4" w:rsidRDefault="003D7C7D" w:rsidP="003D7C7D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8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73318BFA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7DEEEE6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E7FAD8B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83D7CDA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ED3F7E5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4D9F29F" w14:textId="278FBB4E" w:rsidR="003D7C7D" w:rsidRPr="009553EE" w:rsidRDefault="003F520F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36.00.00</w:t>
            </w:r>
          </w:p>
        </w:tc>
      </w:tr>
      <w:tr w:rsidR="003D7C7D" w:rsidRPr="003229A4" w14:paraId="5053A938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9EB8EC9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CD19BD2" w14:textId="790D3EE4" w:rsidR="003D7C7D" w:rsidRPr="009553EE" w:rsidRDefault="003F520F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37.00.00</w:t>
            </w:r>
          </w:p>
        </w:tc>
      </w:tr>
      <w:tr w:rsidR="003D7C7D" w:rsidRPr="003229A4" w14:paraId="7C15FF24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48FB2B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7C718FB" w14:textId="48755A84" w:rsidR="003D7C7D" w:rsidRPr="009553EE" w:rsidRDefault="003F520F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35.11.00</w:t>
            </w:r>
          </w:p>
        </w:tc>
      </w:tr>
      <w:tr w:rsidR="003D7C7D" w:rsidRPr="003229A4" w14:paraId="65D18518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2E9FD7D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5AE9687" w14:textId="50586CE7" w:rsidR="003D7C7D" w:rsidRPr="009553EE" w:rsidRDefault="003F520F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35.21.00</w:t>
            </w:r>
          </w:p>
        </w:tc>
      </w:tr>
    </w:tbl>
    <w:p w14:paraId="31EBD192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3ED39E70" w14:textId="77777777" w:rsidR="006C7875" w:rsidRDefault="006C7875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577204B4" w14:textId="77777777" w:rsidR="000B4841" w:rsidRDefault="000B4841">
      <w:pPr>
        <w:rPr>
          <w:rFonts w:ascii="Calibri" w:eastAsia="Calibri" w:hAnsi="Calibri" w:cs="Times New Roman"/>
          <w:b/>
          <w:color w:val="C00000"/>
          <w:u w:val="single"/>
        </w:rPr>
      </w:pPr>
      <w:r>
        <w:rPr>
          <w:rFonts w:ascii="Calibri" w:eastAsia="Calibri" w:hAnsi="Calibri" w:cs="Times New Roman"/>
          <w:b/>
          <w:color w:val="C00000"/>
          <w:u w:val="single"/>
        </w:rPr>
        <w:br w:type="page"/>
      </w:r>
    </w:p>
    <w:p w14:paraId="4C2B5B4F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1030AE19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65AD172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521E3E5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54D1667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693A9C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9E4458D" w14:textId="0F00B817" w:rsidR="003D7C7D" w:rsidRPr="009553EE" w:rsidRDefault="00EE791C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989</w:t>
            </w:r>
          </w:p>
        </w:tc>
      </w:tr>
      <w:tr w:rsidR="003D7C7D" w:rsidRPr="003229A4" w14:paraId="3A6E33E5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96141A4" w14:textId="77777777" w:rsidR="003D7C7D" w:rsidRPr="009553EE" w:rsidRDefault="003725AB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Approvazione bilancio 2019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31FEA59" w14:textId="53E22795" w:rsidR="003D7C7D" w:rsidRPr="009553EE" w:rsidRDefault="003F520F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D7C7D" w:rsidRPr="003229A4" w14:paraId="47A5CB1F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0C9B0AF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Tipologia di contabilità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48BF0E8" w14:textId="1D9281CB" w:rsidR="003D7C7D" w:rsidRPr="009553EE" w:rsidRDefault="003F520F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Contabilità economico-patrimoniale</w:t>
                </w:r>
              </w:p>
            </w:tc>
          </w:sdtContent>
        </w:sdt>
      </w:tr>
      <w:tr w:rsidR="003D7C7D" w:rsidRPr="003229A4" w14:paraId="1912F219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E6E521B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schema di bilancio </w:t>
            </w:r>
            <w:r w:rsidRPr="009553EE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14:paraId="2950BA97" w14:textId="00F144A2" w:rsidR="003D7C7D" w:rsidRPr="009553EE" w:rsidRDefault="003F520F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Codice civile (ex art.2424 e seguenti)</w:t>
                </w:r>
              </w:p>
            </w:tc>
          </w:sdtContent>
        </w:sdt>
      </w:tr>
    </w:tbl>
    <w:p w14:paraId="06DE6840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“Tipologia di schema di bilancio” solo se nel campo precedente è stato selezionato “Contabilità economico-patrimoniale”.</w:t>
      </w:r>
    </w:p>
    <w:p w14:paraId="1D521773" w14:textId="77777777" w:rsidR="009274DC" w:rsidRDefault="009274DC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</w:p>
    <w:p w14:paraId="7E7EA601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: l’applicativo richiede la compilazione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della sezione dati di bilancio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d’esercizio solo nel caso in cui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, </w:t>
      </w:r>
      <w:r w:rsidRPr="00187AB4">
        <w:rPr>
          <w:rFonts w:ascii="Calibri" w:eastAsia="MS Mincho" w:hAnsi="Calibri" w:cs="Calibri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non depositi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presso il Registro Imprese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il bilancio d’esercizio in formato elaborabile secondo lo standard XBRL.</w:t>
      </w:r>
    </w:p>
    <w:p w14:paraId="5BB36ECB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14:paraId="0DAE5A75" w14:textId="77777777" w:rsidR="003D7C7D" w:rsidRPr="003229A4" w:rsidRDefault="003D7C7D" w:rsidP="00AF693D">
      <w:pPr>
        <w:spacing w:before="120" w:after="0"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della sotto-sezione. </w:t>
      </w:r>
    </w:p>
    <w:p w14:paraId="74D105E1" w14:textId="77777777" w:rsidR="003D7C7D" w:rsidRPr="003229A4" w:rsidRDefault="003D7C7D" w:rsidP="00AF693D">
      <w:pPr>
        <w:spacing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)” 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 esclusi quelli contrassegnati dall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a </w:t>
      </w:r>
      <w:r w:rsidRPr="006F1820">
        <w:rPr>
          <w:rFonts w:ascii="Calibri" w:eastAsia="MS Mincho" w:hAnsi="Calibri" w:cs="Calibri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5E29CA0E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1DB7E9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C94A925" w14:textId="77777777" w:rsidR="003D7C7D" w:rsidRPr="00E553F4" w:rsidRDefault="00E553F4" w:rsidP="00E553F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2797E65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395E3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I-Immobilizzazioni immateriali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7E049BC" w14:textId="509D2849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86C08D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9F2E55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II-Immobilizzazioni 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65650F2" w14:textId="381F5641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7C25746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39AF68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III–Immobilizzazioni finanziarie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AF10A50" w14:textId="40188E71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3DE503B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3EF8F5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Immobilizzazioni (B)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85B33F4" w14:textId="51CEBCCD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991.484.042</w:t>
            </w:r>
          </w:p>
        </w:tc>
      </w:tr>
      <w:tr w:rsidR="003D7C7D" w:rsidRPr="003229A4" w14:paraId="561F2C4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5CB4DE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C) II–Crediti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37978E1" w14:textId="07ADC7A3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412.650.495</w:t>
            </w:r>
          </w:p>
        </w:tc>
      </w:tr>
      <w:tr w:rsidR="003D7C7D" w:rsidRPr="003229A4" w14:paraId="08FBF2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F25FC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515A24" w14:textId="266242E9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1.404.134.537</w:t>
            </w:r>
          </w:p>
        </w:tc>
      </w:tr>
      <w:tr w:rsidR="003D7C7D" w:rsidRPr="003229A4" w14:paraId="3F755D42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49E15C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FB78BA6" w14:textId="732612CD" w:rsidR="003D7C7D" w:rsidRPr="00EE0540" w:rsidRDefault="00EE0540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color w:val="244062"/>
                <w:sz w:val="18"/>
                <w:szCs w:val="18"/>
              </w:rPr>
              <w:t>345.533.762</w:t>
            </w:r>
          </w:p>
        </w:tc>
      </w:tr>
      <w:tr w:rsidR="003D7C7D" w:rsidRPr="003229A4" w14:paraId="2190ACF3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48793D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A) </w:t>
            </w: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Totale Riserve (</w:t>
            </w:r>
            <w:r w:rsidR="00F95056"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da II a VII + X)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03FFB19" w14:textId="6007091B" w:rsidR="003D7C7D" w:rsidRPr="00E553F4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341.468.275</w:t>
            </w:r>
          </w:p>
        </w:tc>
      </w:tr>
      <w:tr w:rsidR="003D7C7D" w:rsidRPr="003229A4" w14:paraId="4E64BA3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647A8F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629D888" w14:textId="6C49983D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6DD416A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9489D8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1D0442C" w14:textId="476E58DB" w:rsidR="003D7C7D" w:rsidRPr="00E553F4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41.677.398</w:t>
            </w:r>
          </w:p>
        </w:tc>
      </w:tr>
      <w:tr w:rsidR="003725AB" w:rsidRPr="003229A4" w14:paraId="2F9087D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C773B72" w14:textId="77777777"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53078A2" w14:textId="77777777"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73D1DAD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6B8044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C898C22" w14:textId="45999437" w:rsidR="003D7C7D" w:rsidRPr="00E553F4" w:rsidRDefault="00EE791C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791C">
              <w:rPr>
                <w:rFonts w:eastAsia="Calibri" w:cs="Calibri"/>
                <w:iCs/>
                <w:color w:val="244062"/>
                <w:sz w:val="18"/>
                <w:szCs w:val="18"/>
              </w:rPr>
              <w:t>728.679.435</w:t>
            </w:r>
          </w:p>
        </w:tc>
      </w:tr>
      <w:tr w:rsidR="003D7C7D" w:rsidRPr="003229A4" w14:paraId="6E235CB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4C5C99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D) – Debiti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2D485F2" w14:textId="09BBD080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674.985.331</w:t>
            </w:r>
          </w:p>
        </w:tc>
      </w:tr>
      <w:tr w:rsidR="003D7C7D" w:rsidRPr="003229A4" w14:paraId="65A38C5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DA7F2F4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F204FD6" w14:textId="209A595B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1.404.134.537</w:t>
            </w:r>
          </w:p>
        </w:tc>
      </w:tr>
      <w:tr w:rsidR="003D7C7D" w:rsidRPr="003229A4" w14:paraId="35A29B3D" w14:textId="77777777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E4D0B3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CB48D6D" w14:textId="65F2BB2C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481.451.288</w:t>
            </w:r>
          </w:p>
        </w:tc>
      </w:tr>
      <w:tr w:rsidR="003D7C7D" w:rsidRPr="003229A4" w14:paraId="42A3992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A2A4AC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4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A1) Ricavi delle vendite e delle prestazioni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3828E8E" w14:textId="6EBB37BD" w:rsidR="003D7C7D" w:rsidRPr="00E553F4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457.973.082</w:t>
            </w:r>
          </w:p>
        </w:tc>
      </w:tr>
      <w:tr w:rsidR="003D7C7D" w:rsidRPr="003229A4" w14:paraId="211566D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937568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AFEEEA0" w14:textId="70FE6085" w:rsidR="003D7C7D" w:rsidRPr="00E553F4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23.478.206</w:t>
            </w:r>
          </w:p>
        </w:tc>
      </w:tr>
      <w:tr w:rsidR="003D7C7D" w:rsidRPr="003229A4" w14:paraId="1DBA437E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D16089D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di cui "Contributi in conto esercizio"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553AB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0E87ECD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DBBF76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F0F71A6" w14:textId="14253252" w:rsidR="003D7C7D" w:rsidRPr="007D229A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334.770.769</w:t>
            </w:r>
          </w:p>
        </w:tc>
      </w:tr>
      <w:tr w:rsidR="003D7C7D" w:rsidRPr="003229A4" w14:paraId="6966711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F95873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B.9 Costi del personale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  <w:vertAlign w:val="superscript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Costo del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7108AB" w14:textId="054F7143" w:rsidR="003D7C7D" w:rsidRPr="00E553F4" w:rsidRDefault="007D229A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D229A">
              <w:rPr>
                <w:rFonts w:eastAsia="Calibri" w:cs="Calibri"/>
                <w:iCs/>
                <w:color w:val="244062"/>
                <w:sz w:val="18"/>
                <w:szCs w:val="18"/>
              </w:rPr>
              <w:t>62.512.960</w:t>
            </w:r>
          </w:p>
        </w:tc>
      </w:tr>
      <w:tr w:rsidR="003D7C7D" w:rsidRPr="003229A4" w14:paraId="2FF5084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A0D91F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5A682CF" w14:textId="01469703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79FE5B5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64A834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39AF037" w14:textId="10286939" w:rsidR="003D7C7D" w:rsidRPr="00E553F4" w:rsidRDefault="00EE0540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E0540">
              <w:rPr>
                <w:rFonts w:eastAsia="Calibri" w:cs="Calibri"/>
                <w:iCs/>
                <w:color w:val="244062"/>
                <w:sz w:val="18"/>
                <w:szCs w:val="18"/>
              </w:rPr>
              <w:t>3.926.140</w:t>
            </w:r>
          </w:p>
        </w:tc>
      </w:tr>
      <w:tr w:rsidR="003D7C7D" w:rsidRPr="003229A4" w14:paraId="4727577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E04533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F8F04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F693D" w:rsidRPr="003229A4" w14:paraId="37723F3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B546C7E" w14:textId="77777777"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>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0D2F0F3" w14:textId="77777777"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4F00FE0" w14:textId="77777777" w:rsidR="003D7C7D" w:rsidRPr="009553EE" w:rsidRDefault="003D7C7D" w:rsidP="00ED21FE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finanziaria</w:t>
      </w:r>
    </w:p>
    <w:p w14:paraId="650350EE" w14:textId="77777777" w:rsidR="00ED4A42" w:rsidRDefault="00ED4A42">
      <w:pPr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</w:p>
    <w:p w14:paraId="4B44A768" w14:textId="77777777" w:rsidR="003D7C7D" w:rsidRPr="003229A4" w:rsidRDefault="003D7C7D" w:rsidP="003D7C7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QUOTA DI POSSESSO (quota diretta e/o indiretta</w:t>
      </w:r>
      <w:r w:rsidRPr="003229A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02DB2CD0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3D71EA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C05074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3FB09228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D52E3A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FF4716F" w14:textId="49AC578A" w:rsidR="003D7C7D" w:rsidRPr="00E553F4" w:rsidRDefault="0040342F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3D7C7D" w:rsidRPr="003229A4" w14:paraId="112C51D5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3E3D26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i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60BE3BC" w14:textId="06EDBAE8" w:rsidR="003D7C7D" w:rsidRPr="00E553F4" w:rsidRDefault="0040342F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0,0000</w:t>
            </w:r>
            <w:r w:rsidR="00EE791C">
              <w:rPr>
                <w:rFonts w:eastAsia="Calibri" w:cs="Calibri"/>
                <w:iCs/>
                <w:color w:val="244062"/>
                <w:sz w:val="18"/>
                <w:szCs w:val="18"/>
              </w:rPr>
              <w:t>7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</w:tbl>
    <w:p w14:paraId="4C850995" w14:textId="77777777" w:rsidR="0040342F" w:rsidRDefault="0040342F" w:rsidP="0040342F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3D938E91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Se la partecipazione è diretta o sia diretta che indiretta, inserire la quota detenuta direttamente dall’Amministrazione nella partecipata.</w:t>
      </w:r>
    </w:p>
    <w:p w14:paraId="60D11ED3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3229A4">
        <w:rPr>
          <w:rFonts w:ascii="Calibri" w:eastAsia="Calibri" w:hAnsi="Calibri" w:cs="Times New Roman"/>
          <w:sz w:val="20"/>
          <w:szCs w:val="20"/>
        </w:rPr>
        <w:t>dell’ultima tramite</w:t>
      </w:r>
      <w:proofErr w:type="gramEnd"/>
      <w:r w:rsidRPr="003229A4">
        <w:rPr>
          <w:rFonts w:ascii="Calibri" w:eastAsia="Calibri" w:hAnsi="Calibri" w:cs="Times New Roman"/>
          <w:sz w:val="20"/>
          <w:szCs w:val="20"/>
        </w:rPr>
        <w:t xml:space="preserve"> attraverso la quale la partecipata è detenuta indirettamente dall’Amministrazione.</w:t>
      </w:r>
    </w:p>
    <w:p w14:paraId="51986FCD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Inserire la quota di partecipazione che </w:t>
      </w:r>
      <w:proofErr w:type="gramStart"/>
      <w:r w:rsidRPr="003229A4">
        <w:rPr>
          <w:rFonts w:ascii="Calibri" w:eastAsia="Calibri" w:hAnsi="Calibri" w:cs="Times New Roman"/>
          <w:sz w:val="20"/>
          <w:szCs w:val="20"/>
        </w:rPr>
        <w:t>la tramite</w:t>
      </w:r>
      <w:proofErr w:type="gramEnd"/>
      <w:r w:rsidRPr="003229A4">
        <w:rPr>
          <w:rFonts w:ascii="Calibri" w:eastAsia="Calibri" w:hAnsi="Calibri" w:cs="Times New Roman"/>
          <w:sz w:val="20"/>
          <w:szCs w:val="20"/>
        </w:rPr>
        <w:t xml:space="preserve"> detiene nella partecipata.</w:t>
      </w:r>
    </w:p>
    <w:p w14:paraId="6005DB92" w14:textId="77777777" w:rsidR="003D7C7D" w:rsidRPr="003229A4" w:rsidRDefault="003D7C7D" w:rsidP="003D7C7D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5BC5508C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14:paraId="3BAFE2E7" w14:textId="77777777" w:rsidR="003D7C7D" w:rsidRPr="005830BD" w:rsidRDefault="003D7C7D" w:rsidP="003D7C7D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830BD">
        <w:rPr>
          <w:rFonts w:ascii="Calibri" w:eastAsia="MS Mincho" w:hAnsi="Calibri" w:cs="Calibri"/>
          <w:b/>
          <w:u w:val="single"/>
          <w:lang w:eastAsia="ja-JP"/>
        </w:rPr>
        <w:t>ATTENZIONE</w:t>
      </w:r>
      <w:r w:rsidRPr="005830BD">
        <w:rPr>
          <w:rFonts w:ascii="Calibri" w:eastAsia="MS Mincho" w:hAnsi="Calibri" w:cs="Calibri"/>
          <w:lang w:eastAsia="ja-JP"/>
        </w:rPr>
        <w:t>: compilare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</w:t>
      </w:r>
      <w:r w:rsidRPr="005830BD">
        <w:rPr>
          <w:rFonts w:ascii="Calibri" w:eastAsia="MS Mincho" w:hAnsi="Calibri" w:cs="Calibri"/>
          <w:lang w:eastAsia="ja-JP"/>
        </w:rPr>
        <w:t>” se la partecipata è una Società,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 (organismo)</w:t>
      </w:r>
      <w:r w:rsidRPr="005830BD">
        <w:rPr>
          <w:rFonts w:ascii="Calibri" w:eastAsia="MS Mincho" w:hAnsi="Calibri" w:cs="Calibri"/>
          <w:lang w:eastAsia="ja-JP"/>
        </w:rPr>
        <w:t>” se la partecipata è un organismo</w:t>
      </w:r>
      <w:r w:rsidRPr="005830BD">
        <w:rPr>
          <w:rFonts w:ascii="Calibri" w:eastAsia="MS Mincho" w:hAnsi="Calibri" w:cs="Calibri"/>
          <w:b/>
          <w:lang w:eastAsia="ja-JP"/>
        </w:rPr>
        <w:t xml:space="preserve">. </w:t>
      </w:r>
      <w:r w:rsidRPr="005830BD">
        <w:rPr>
          <w:rFonts w:ascii="Calibri" w:eastAsia="Calibri" w:hAnsi="Calibri" w:cs="Calibri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ascii="Calibri" w:eastAsia="Calibri" w:hAnsi="Calibri" w:cs="Calibri"/>
        </w:rPr>
        <w:t>,</w:t>
      </w:r>
      <w:r w:rsidRPr="005830BD">
        <w:rPr>
          <w:rFonts w:ascii="Calibri" w:eastAsia="Calibri" w:hAnsi="Calibri" w:cs="Calibri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7FAA063A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5A07BCD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8BA570A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4E1A9E4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8BDD8F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639DD0A" w14:textId="0787A319" w:rsidR="003D7C7D" w:rsidRPr="00E553F4" w:rsidRDefault="0040342F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  <w:tr w:rsidR="003D7C7D" w:rsidRPr="003229A4" w14:paraId="21C1F40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03F60D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 (organismo)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A72660E" w14:textId="0956B637" w:rsidR="003D7C7D" w:rsidRPr="00E553F4" w:rsidRDefault="0040342F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28BBEC04" w14:textId="77777777" w:rsidR="00E564BA" w:rsidRDefault="00E564BA" w:rsidP="003D7C7D">
      <w:pPr>
        <w:spacing w:line="256" w:lineRule="auto"/>
        <w:rPr>
          <w:rFonts w:ascii="Calibri" w:eastAsia="Calibri" w:hAnsi="Calibri" w:cs="Times New Roman"/>
        </w:rPr>
      </w:pPr>
    </w:p>
    <w:p w14:paraId="4C5A1AC3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4005E882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7C1855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625B7B9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00CFEC4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94D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La partecipata svolge servizi per l’Amministrazione?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1B3512" w14:textId="2EA2A7D1" w:rsidR="003D7C7D" w:rsidRPr="00E553F4" w:rsidRDefault="0040342F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D7C7D" w:rsidRPr="003229A4" w14:paraId="7D51B5DB" w14:textId="77777777" w:rsidTr="006E1CBE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14:paraId="43A71EB4" w14:textId="77777777" w:rsidR="003D7C7D" w:rsidRPr="00834DB2" w:rsidRDefault="003D7C7D" w:rsidP="001C21E0">
            <w:pPr>
              <w:spacing w:before="60" w:line="256" w:lineRule="auto"/>
              <w:jc w:val="both"/>
              <w:rPr>
                <w:rFonts w:ascii="Calibri" w:eastAsia="Calibri" w:hAnsi="Calibri" w:cs="Calibri"/>
                <w:color w:val="244062"/>
                <w:szCs w:val="20"/>
              </w:rPr>
            </w:pPr>
            <w:r w:rsidRPr="0004779F">
              <w:rPr>
                <w:rFonts w:ascii="Calibri" w:eastAsia="Calibri" w:hAnsi="Calibri" w:cs="Calibri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3D7C7D" w:rsidRPr="003229A4" w14:paraId="64CDE1A4" w14:textId="77777777" w:rsidTr="006E1CBE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2BA8F64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A1BBA7C" w14:textId="0B0DDF50" w:rsidR="003D7C7D" w:rsidRPr="00E553F4" w:rsidRDefault="00467CC4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467CC4">
              <w:rPr>
                <w:rFonts w:eastAsia="Calibri" w:cs="Calibri"/>
                <w:iCs/>
                <w:color w:val="244062"/>
                <w:sz w:val="18"/>
                <w:szCs w:val="18"/>
              </w:rPr>
              <w:t>GESTORE DELLE ACQUE COMUNALI</w:t>
            </w:r>
          </w:p>
        </w:tc>
      </w:tr>
      <w:tr w:rsidR="003D7C7D" w:rsidRPr="003229A4" w14:paraId="3EAEF37B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9562C1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EndPr/>
            <w:sdtContent>
              <w:p w14:paraId="09E559B4" w14:textId="1A3EA071" w:rsidR="003D7C7D" w:rsidRPr="00E553F4" w:rsidRDefault="00467CC4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Amministrazione dichiarante</w:t>
                </w:r>
              </w:p>
            </w:sdtContent>
          </w:sdt>
        </w:tc>
      </w:tr>
      <w:tr w:rsidR="003D7C7D" w:rsidRPr="003229A4" w14:paraId="41CB8E0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8BF8C2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Modalità affidamento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7707F2C" w14:textId="14B20A65" w:rsidR="003D7C7D" w:rsidRPr="00E553F4" w:rsidRDefault="00467CC4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Diretto</w:t>
                </w:r>
              </w:p>
            </w:tc>
          </w:sdtContent>
        </w:sdt>
      </w:tr>
      <w:tr w:rsidR="003D7C7D" w:rsidRPr="003229A4" w14:paraId="0D347946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A01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897E" w14:textId="0D458A01" w:rsidR="003D7C7D" w:rsidRPr="00E553F4" w:rsidRDefault="00467CC4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4.852,00</w:t>
            </w:r>
          </w:p>
        </w:tc>
      </w:tr>
    </w:tbl>
    <w:p w14:paraId="311D2562" w14:textId="77777777" w:rsidR="00E564BA" w:rsidRDefault="00E564BA" w:rsidP="003D7C7D">
      <w:pPr>
        <w:spacing w:line="256" w:lineRule="auto"/>
        <w:rPr>
          <w:rFonts w:ascii="Calibri" w:eastAsia="MS Mincho" w:hAnsi="Calibri" w:cs="Calibri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14:paraId="462FE7DC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6E1CBE" w:rsidRPr="003229A4" w14:paraId="35FAB586" w14:textId="77777777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36DEB2CC" w14:textId="77777777" w:rsidR="006E1CBE" w:rsidRPr="00E553F4" w:rsidRDefault="00AB4AC7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187E07B7" w14:textId="77777777" w:rsidR="006E1CBE" w:rsidRPr="00E553F4" w:rsidRDefault="006E1CBE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E99271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E12987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A6EFAD2" w14:textId="0FA3179E" w:rsidR="003D7C7D" w:rsidRPr="00E553F4" w:rsidRDefault="00467CC4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  <w:t>si</w:t>
                </w:r>
              </w:p>
            </w:tc>
          </w:sdtContent>
        </w:sdt>
      </w:tr>
      <w:tr w:rsidR="003D7C7D" w:rsidRPr="003229A4" w14:paraId="7DABB84A" w14:textId="77777777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047ED2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05DD390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A8A001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B328F2F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3A7C661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14:paraId="3FC9F44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contratti di servizio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41AC47BE" w14:textId="7ECDBCB2" w:rsidR="003D7C7D" w:rsidRPr="00E553F4" w:rsidRDefault="00467CC4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  <w:t>4.852,00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09490D9B" w14:textId="35CCF0A0" w:rsidR="003D7C7D" w:rsidRPr="00E553F4" w:rsidRDefault="00467CC4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  <w:t>2.085,00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9BB505" w14:textId="10117B87" w:rsidR="003D7C7D" w:rsidRPr="00E553F4" w:rsidRDefault="00467CC4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  <w:t>0,00</w:t>
            </w:r>
          </w:p>
        </w:tc>
      </w:tr>
      <w:tr w:rsidR="003D7C7D" w:rsidRPr="003229A4" w14:paraId="32822FE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1667CE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3D30C0D" w14:textId="08E33914" w:rsidR="003D7C7D" w:rsidRPr="00E553F4" w:rsidRDefault="00467CC4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  <w:t>no</w:t>
                </w:r>
              </w:p>
            </w:tc>
          </w:sdtContent>
        </w:sdt>
      </w:tr>
      <w:tr w:rsidR="003D7C7D" w:rsidRPr="003229A4" w14:paraId="0EAADF3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4774A14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05D3F3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44F3A4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E7BCE6D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7014F36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426D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trasferimenti in conto capitale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688D9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0C0F6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6C0F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ABC1E9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CAC16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lastRenderedPageBreak/>
              <w:t xml:space="preserve">Oneri per trasferimenti in conto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esercizio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6AB0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10C2E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126B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64C13FA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EEFE3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copertura di disavanzi o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perdite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9A8E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5958C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B0B94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2D42AF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B38F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acquisizione di quote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societarie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86DE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0AE65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349F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93C1551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819CB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aumento di capitale (non ai fini di ripiano perdite)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655DD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CCC5C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CC85F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3A3086E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0AB4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trasformazione, cessazione,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liquidazione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B382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9F7FF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FDF86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38FBCC7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B417D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garanzie fideiussioni, lettere patronage, altre forme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02AD3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BB7C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A542A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E45A04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DF3D4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Escussioni nei confronti dell’ente delle garanzie concesse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3FB7E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7EAED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0783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D6AD05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21B1C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spese verso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AD38A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62CB4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1CA1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52A3BC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C81E9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oneri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4A06C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F2F98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5B85D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5DC604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043533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riceve dividendi e/o altre entrate dalla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Dividendi e/o altre entrate dalla partecipata"/>
            <w:id w:val="-90010317"/>
            <w:placeholder>
              <w:docPart w:val="2332A826EA974217A56F0C725CC2052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DC9212" w14:textId="77777777" w:rsidR="003D7C7D" w:rsidRPr="00E553F4" w:rsidRDefault="003D7C7D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14:paraId="46D4C6CD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7266764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5FD4ADF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D22DD87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3D998D76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C/RESIDUI</w:t>
            </w:r>
          </w:p>
        </w:tc>
      </w:tr>
      <w:tr w:rsidR="003D7C7D" w:rsidRPr="003229A4" w14:paraId="760A651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DB85A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Dividendi/utili distribuiti dalla Partecipata all’Amministrazione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A2658D" w14:textId="40D7C5F5" w:rsidR="003D7C7D" w:rsidRPr="00E553F4" w:rsidRDefault="00FE23F8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8,08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1EB9FF" w14:textId="4BB41C72" w:rsidR="003D7C7D" w:rsidRPr="00E553F4" w:rsidRDefault="00FE23F8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D25B6E" w14:textId="796D9B1F" w:rsidR="003D7C7D" w:rsidRPr="00E553F4" w:rsidRDefault="00FE23F8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8,08</w:t>
            </w:r>
          </w:p>
        </w:tc>
      </w:tr>
      <w:tr w:rsidR="003D7C7D" w:rsidRPr="003229A4" w14:paraId="7F897ED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55DA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Entrate per cessione quote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5B2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4F5C2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8F46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CF520F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D32B1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entrate da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28BAF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98822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C4BF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B759CD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FFA6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entrate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B21A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B13CC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76A3C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555D1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A0F1A5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Crediti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1071FF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183D41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5E04B5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Debiti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68B70D3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9615D46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496B9A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4012B9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4D3232D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74420D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totale delle garanzie prestate (fideiussioni, lettere patronage, altre forme) al 31/12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2BADC7B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</w:tbl>
    <w:p w14:paraId="72F94691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se l'Amministrazione ha risposto “sì” alla domanda precedente.</w:t>
      </w:r>
    </w:p>
    <w:p w14:paraId="601524FB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Indicare la somma dei </w:t>
      </w:r>
      <w:r w:rsidR="00F370C2">
        <w:rPr>
          <w:rFonts w:ascii="Calibri" w:eastAsia="Calibri" w:hAnsi="Calibri" w:cs="Times New Roman"/>
          <w:sz w:val="20"/>
          <w:szCs w:val="20"/>
        </w:rPr>
        <w:t>crediti</w:t>
      </w:r>
      <w:r w:rsidR="00286D7D">
        <w:rPr>
          <w:rFonts w:ascii="Calibri" w:eastAsia="Calibri" w:hAnsi="Calibri" w:cs="Times New Roman"/>
          <w:sz w:val="20"/>
          <w:szCs w:val="20"/>
        </w:rPr>
        <w:t>/debiti</w:t>
      </w:r>
      <w:r w:rsidR="00F370C2">
        <w:rPr>
          <w:rFonts w:ascii="Calibri" w:eastAsia="Calibri" w:hAnsi="Calibri" w:cs="Times New Roman"/>
          <w:sz w:val="20"/>
          <w:szCs w:val="20"/>
        </w:rPr>
        <w:t xml:space="preserve"> </w:t>
      </w:r>
      <w:r w:rsidRPr="003229A4">
        <w:rPr>
          <w:rFonts w:ascii="Calibri" w:eastAsia="Calibri" w:hAnsi="Calibri" w:cs="Times New Roman"/>
          <w:sz w:val="20"/>
          <w:szCs w:val="20"/>
        </w:rPr>
        <w:t>in Conto Competenza e in Conto Residui.</w:t>
      </w:r>
    </w:p>
    <w:p w14:paraId="26389836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Indicare l'importo delle garanzie in essere al 31/12 (comprese quelle accese nell'esercizio).</w:t>
      </w:r>
    </w:p>
    <w:p w14:paraId="64342017" w14:textId="77777777" w:rsidR="003D7C7D" w:rsidRDefault="003D7C7D" w:rsidP="003D7C7D">
      <w:pPr>
        <w:widowControl w:val="0"/>
        <w:tabs>
          <w:tab w:val="left" w:pos="6360"/>
        </w:tabs>
        <w:spacing w:before="8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7BDB3F9D" w14:textId="77777777" w:rsidR="003D7C7D" w:rsidRDefault="003D7C7D" w:rsidP="00AF693D">
      <w:pPr>
        <w:spacing w:line="256" w:lineRule="auto"/>
        <w:rPr>
          <w:rFonts w:ascii="Calibri" w:hAnsi="Calibri"/>
          <w:sz w:val="20"/>
          <w:szCs w:val="20"/>
        </w:rPr>
      </w:pPr>
      <w:r w:rsidRPr="006C6461">
        <w:rPr>
          <w:rFonts w:ascii="Calibri" w:hAnsi="Calibri"/>
          <w:color w:val="FF0000"/>
          <w:sz w:val="20"/>
          <w:szCs w:val="20"/>
        </w:rPr>
        <w:t>*</w:t>
      </w:r>
      <w:r w:rsidRPr="006C6461">
        <w:rPr>
          <w:rFonts w:ascii="Calibri" w:hAnsi="Calibri"/>
          <w:sz w:val="20"/>
          <w:szCs w:val="20"/>
        </w:rPr>
        <w:t>Campo testuale con compilazione facoltativa.</w:t>
      </w:r>
    </w:p>
    <w:p w14:paraId="25245A48" w14:textId="77777777" w:rsidR="00F47EAE" w:rsidRDefault="00F47EAE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sectPr w:rsidR="00F47EAE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74CC" w14:textId="77777777" w:rsidR="00117C36" w:rsidRDefault="00117C36" w:rsidP="003D526F">
      <w:pPr>
        <w:spacing w:after="0" w:line="240" w:lineRule="auto"/>
      </w:pPr>
      <w:r>
        <w:separator/>
      </w:r>
    </w:p>
  </w:endnote>
  <w:endnote w:type="continuationSeparator" w:id="0">
    <w:p w14:paraId="33C0F1DA" w14:textId="77777777" w:rsidR="00117C36" w:rsidRDefault="00117C36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11DB" w14:textId="64FEB323" w:rsidR="0075005C" w:rsidRPr="005F1F9D" w:rsidRDefault="005F1F9D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31/12/20</w:t>
    </w:r>
    <w:r w:rsidR="001825DD">
      <w:rPr>
        <w:rFonts w:ascii="Calibri" w:hAnsi="Calibri"/>
        <w:b/>
        <w:iCs/>
        <w:color w:val="1F497D"/>
        <w:sz w:val="20"/>
        <w:szCs w:val="4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EADD" w14:textId="77777777" w:rsidR="00117C36" w:rsidRDefault="00117C36" w:rsidP="003D526F">
      <w:pPr>
        <w:spacing w:after="0" w:line="240" w:lineRule="auto"/>
      </w:pPr>
      <w:r>
        <w:separator/>
      </w:r>
    </w:p>
  </w:footnote>
  <w:footnote w:type="continuationSeparator" w:id="0">
    <w:p w14:paraId="260E2A0E" w14:textId="77777777" w:rsidR="00117C36" w:rsidRDefault="00117C36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897141">
    <w:abstractNumId w:val="16"/>
  </w:num>
  <w:num w:numId="2" w16cid:durableId="334503581">
    <w:abstractNumId w:val="15"/>
  </w:num>
  <w:num w:numId="3" w16cid:durableId="1968121675">
    <w:abstractNumId w:val="8"/>
  </w:num>
  <w:num w:numId="4" w16cid:durableId="1679040856">
    <w:abstractNumId w:val="18"/>
  </w:num>
  <w:num w:numId="5" w16cid:durableId="1025013332">
    <w:abstractNumId w:val="19"/>
  </w:num>
  <w:num w:numId="6" w16cid:durableId="1636375707">
    <w:abstractNumId w:val="5"/>
  </w:num>
  <w:num w:numId="7" w16cid:durableId="602080633">
    <w:abstractNumId w:val="14"/>
  </w:num>
  <w:num w:numId="8" w16cid:durableId="79450585">
    <w:abstractNumId w:val="17"/>
  </w:num>
  <w:num w:numId="9" w16cid:durableId="1935938074">
    <w:abstractNumId w:val="2"/>
  </w:num>
  <w:num w:numId="10" w16cid:durableId="29041255">
    <w:abstractNumId w:val="6"/>
  </w:num>
  <w:num w:numId="11" w16cid:durableId="515389442">
    <w:abstractNumId w:val="9"/>
  </w:num>
  <w:num w:numId="12" w16cid:durableId="1093671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3231596">
    <w:abstractNumId w:val="13"/>
  </w:num>
  <w:num w:numId="14" w16cid:durableId="37633412">
    <w:abstractNumId w:val="7"/>
  </w:num>
  <w:num w:numId="15" w16cid:durableId="1823958412">
    <w:abstractNumId w:val="4"/>
  </w:num>
  <w:num w:numId="16" w16cid:durableId="1504315247">
    <w:abstractNumId w:val="3"/>
  </w:num>
  <w:num w:numId="17" w16cid:durableId="1631933387">
    <w:abstractNumId w:val="10"/>
  </w:num>
  <w:num w:numId="18" w16cid:durableId="835148689">
    <w:abstractNumId w:val="11"/>
  </w:num>
  <w:num w:numId="19" w16cid:durableId="1396120711">
    <w:abstractNumId w:val="20"/>
  </w:num>
  <w:num w:numId="20" w16cid:durableId="1753432530">
    <w:abstractNumId w:val="21"/>
  </w:num>
  <w:num w:numId="21" w16cid:durableId="403067117">
    <w:abstractNumId w:val="0"/>
  </w:num>
  <w:num w:numId="22" w16cid:durableId="800922284">
    <w:abstractNumId w:val="12"/>
  </w:num>
  <w:num w:numId="23" w16cid:durableId="1679194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17C36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25DD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20F"/>
    <w:rsid w:val="003F5385"/>
    <w:rsid w:val="003F6F0A"/>
    <w:rsid w:val="0040013E"/>
    <w:rsid w:val="0040127A"/>
    <w:rsid w:val="0040149F"/>
    <w:rsid w:val="00401572"/>
    <w:rsid w:val="00402AC4"/>
    <w:rsid w:val="0040342F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67CC4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1F9D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B7192"/>
    <w:rsid w:val="007C63EF"/>
    <w:rsid w:val="007D229A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3DFF"/>
    <w:rsid w:val="00A24253"/>
    <w:rsid w:val="00A32689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17069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1F4E"/>
    <w:rsid w:val="00C77EC6"/>
    <w:rsid w:val="00C91254"/>
    <w:rsid w:val="00C94EAF"/>
    <w:rsid w:val="00C97FA7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5B2D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3004"/>
    <w:rsid w:val="00ED4068"/>
    <w:rsid w:val="00ED4A42"/>
    <w:rsid w:val="00EE0540"/>
    <w:rsid w:val="00EE1572"/>
    <w:rsid w:val="00EE1E1D"/>
    <w:rsid w:val="00EE791C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81CD6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23F8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4DCBF0"/>
  <w15:docId w15:val="{84801E94-8691-48AE-980A-2BA2E4BA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classificazioni/ateco-2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CF8619A0E04D438474C94A4B9C2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BA57E-4917-4FD2-A125-FD733021E0F4}"/>
      </w:docPartPr>
      <w:docPartBody>
        <w:p w:rsidR="009D7FA6" w:rsidRDefault="00517D0E" w:rsidP="00517D0E">
          <w:pPr>
            <w:pStyle w:val="B8CF8619A0E04D438474C94A4B9C2B4E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517D0E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87129F5E3164163AE50D016A881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A1FE5-0EF7-40B9-A3D9-4127A2E67AF8}"/>
      </w:docPartPr>
      <w:docPartBody>
        <w:p w:rsidR="009D7FA6" w:rsidRDefault="00517D0E" w:rsidP="00517D0E">
          <w:pPr>
            <w:pStyle w:val="087129F5E3164163AE50D016A8816AE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517D0E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517D0E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517D0E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517D0E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517D0E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517D0E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517D0E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517D0E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517D0E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517D0E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DCB"/>
    <w:rsid w:val="000A1EB4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5C583B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D1C75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45D7E-9141-4EB7-A804-3C906C84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Giuseppina Carboni</cp:lastModifiedBy>
  <cp:revision>2</cp:revision>
  <cp:lastPrinted>2020-11-25T13:57:00Z</cp:lastPrinted>
  <dcterms:created xsi:type="dcterms:W3CDTF">2023-11-27T17:14:00Z</dcterms:created>
  <dcterms:modified xsi:type="dcterms:W3CDTF">2023-11-27T17:14:00Z</dcterms:modified>
</cp:coreProperties>
</file>